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A1" w:rsidRPr="009F04A1" w:rsidRDefault="009F04A1" w:rsidP="009F04A1">
      <w:pPr>
        <w:spacing w:line="560" w:lineRule="exact"/>
        <w:rPr>
          <w:rFonts w:ascii="仿宋_GB2312" w:eastAsia="仿宋_GB2312"/>
          <w:b/>
          <w:sz w:val="32"/>
          <w:szCs w:val="32"/>
        </w:rPr>
      </w:pPr>
      <w:r w:rsidRPr="009F04A1">
        <w:rPr>
          <w:rFonts w:ascii="仿宋_GB2312" w:eastAsia="仿宋_GB2312" w:hint="eastAsia"/>
          <w:b/>
          <w:sz w:val="32"/>
          <w:szCs w:val="32"/>
        </w:rPr>
        <w:t>一、企业简介</w:t>
      </w:r>
    </w:p>
    <w:p w:rsidR="00655BB6" w:rsidRPr="004E3FF2" w:rsidRDefault="00655BB6" w:rsidP="004E3FF2">
      <w:pPr>
        <w:spacing w:line="560" w:lineRule="exact"/>
        <w:ind w:firstLineChars="200" w:firstLine="640"/>
        <w:rPr>
          <w:rFonts w:ascii="仿宋_GB2312" w:eastAsia="仿宋_GB2312"/>
          <w:sz w:val="32"/>
          <w:szCs w:val="32"/>
        </w:rPr>
      </w:pPr>
      <w:r w:rsidRPr="004E3FF2">
        <w:rPr>
          <w:rFonts w:ascii="仿宋_GB2312" w:eastAsia="仿宋_GB2312" w:hint="eastAsia"/>
          <w:sz w:val="32"/>
          <w:szCs w:val="32"/>
        </w:rPr>
        <w:t>中铁四局城市轨道交通工程分公司是中国中铁四局集团有限公司旗下唯一以地铁施工为主业的专业化分公司，在地铁、轻轨等地下土建施工方面拥有丰富的管理经验、雄厚的技术力量、专业的施工队伍及配套的机械设备。公司现有员工1500余人，注册一级建造师100余人;拥有德国海瑞克、日本小松、中国中铁装备等盾构机设备25台和各类施工机械设备200余台(套)。</w:t>
      </w:r>
    </w:p>
    <w:p w:rsidR="00655BB6" w:rsidRPr="004E3FF2" w:rsidRDefault="00655BB6" w:rsidP="004E3FF2">
      <w:pPr>
        <w:spacing w:line="560" w:lineRule="exact"/>
        <w:ind w:firstLineChars="200" w:firstLine="640"/>
        <w:rPr>
          <w:rFonts w:ascii="仿宋_GB2312" w:eastAsia="仿宋_GB2312"/>
          <w:sz w:val="32"/>
          <w:szCs w:val="32"/>
        </w:rPr>
      </w:pPr>
      <w:r w:rsidRPr="004E3FF2">
        <w:rPr>
          <w:rFonts w:ascii="仿宋_GB2312" w:eastAsia="仿宋_GB2312" w:hint="eastAsia"/>
          <w:sz w:val="32"/>
          <w:szCs w:val="32"/>
        </w:rPr>
        <w:t>成立六年多来，公司紧紧抓住地铁发展的黄金期，先后参与北京、上海、广州、深圳、成都、杭州、武汉、天津、南京、西安、苏州、郑州、合肥、福州、昆明、南昌、青岛、乌鲁木齐等城市的50余条地铁线路的建设，建成地铁车站40余座，盾构掘进总里程突破100公里。2016年中铁四局在全国轨道交通行业二级公司中稳居土建施工中标数量、中标城市、中标额全国第一，在全国地铁行业建设领域中展现出辉煌的业绩和卓著的信誉。</w:t>
      </w:r>
    </w:p>
    <w:p w:rsidR="00655BB6" w:rsidRPr="004E3FF2" w:rsidRDefault="00655BB6" w:rsidP="009F04A1">
      <w:pPr>
        <w:spacing w:line="560" w:lineRule="exact"/>
        <w:ind w:firstLineChars="200" w:firstLine="640"/>
        <w:rPr>
          <w:rFonts w:ascii="仿宋_GB2312" w:eastAsia="仿宋_GB2312"/>
          <w:sz w:val="32"/>
          <w:szCs w:val="32"/>
        </w:rPr>
      </w:pPr>
      <w:r w:rsidRPr="004E3FF2">
        <w:rPr>
          <w:rFonts w:ascii="仿宋_GB2312" w:eastAsia="仿宋_GB2312" w:hint="eastAsia"/>
          <w:sz w:val="32"/>
          <w:szCs w:val="32"/>
        </w:rPr>
        <w:t>公司以发展的眼光看待人才引进和员工培养，成立中铁四局</w:t>
      </w:r>
      <w:r w:rsidR="004E3FF2">
        <w:rPr>
          <w:rFonts w:ascii="仿宋_GB2312" w:eastAsia="仿宋_GB2312" w:hint="eastAsia"/>
          <w:sz w:val="32"/>
          <w:szCs w:val="32"/>
        </w:rPr>
        <w:t>企业大学</w:t>
      </w:r>
      <w:r w:rsidRPr="004E3FF2">
        <w:rPr>
          <w:rFonts w:ascii="仿宋_GB2312" w:eastAsia="仿宋_GB2312" w:hint="eastAsia"/>
          <w:sz w:val="32"/>
          <w:szCs w:val="32"/>
        </w:rPr>
        <w:t>城</w:t>
      </w:r>
      <w:proofErr w:type="gramStart"/>
      <w:r w:rsidRPr="004E3FF2">
        <w:rPr>
          <w:rFonts w:ascii="仿宋_GB2312" w:eastAsia="仿宋_GB2312" w:hint="eastAsia"/>
          <w:sz w:val="32"/>
          <w:szCs w:val="32"/>
        </w:rPr>
        <w:t>轨</w:t>
      </w:r>
      <w:proofErr w:type="gramEnd"/>
      <w:r w:rsidRPr="004E3FF2">
        <w:rPr>
          <w:rFonts w:ascii="仿宋_GB2312" w:eastAsia="仿宋_GB2312" w:hint="eastAsia"/>
          <w:sz w:val="32"/>
          <w:szCs w:val="32"/>
        </w:rPr>
        <w:t>分院和管理研究院城市轨道工程分院，组建地下空间研究室，大力开展学习型企业建设，不拘一格成长成才渠道。2015年、2016年连续两年取得中国中铁股份有限公司举办的青年技能大赛盾构比赛团体与个人双料第一，</w:t>
      </w:r>
      <w:r w:rsidR="009F04A1">
        <w:rPr>
          <w:rFonts w:ascii="仿宋_GB2312" w:eastAsia="仿宋_GB2312" w:hint="eastAsia"/>
          <w:sz w:val="32"/>
          <w:szCs w:val="32"/>
        </w:rPr>
        <w:t>成为该项赛事开办以来唯一一家实现蝉联的单位，</w:t>
      </w:r>
      <w:r w:rsidRPr="004E3FF2">
        <w:rPr>
          <w:rFonts w:ascii="仿宋_GB2312" w:eastAsia="仿宋_GB2312" w:hint="eastAsia"/>
          <w:sz w:val="32"/>
          <w:szCs w:val="32"/>
        </w:rPr>
        <w:t>刷新了中铁四局历史最好记录</w:t>
      </w:r>
      <w:r w:rsidR="009F04A1">
        <w:rPr>
          <w:rFonts w:ascii="仿宋_GB2312" w:eastAsia="仿宋_GB2312" w:hint="eastAsia"/>
          <w:sz w:val="32"/>
          <w:szCs w:val="32"/>
        </w:rPr>
        <w:t>。</w:t>
      </w:r>
    </w:p>
    <w:p w:rsidR="00531770" w:rsidRDefault="002C66C9" w:rsidP="009F04A1">
      <w:pPr>
        <w:spacing w:line="560" w:lineRule="exact"/>
        <w:ind w:firstLineChars="200" w:firstLine="640"/>
        <w:rPr>
          <w:rFonts w:ascii="仿宋_GB2312" w:eastAsia="仿宋_GB2312"/>
          <w:sz w:val="32"/>
          <w:szCs w:val="32"/>
        </w:rPr>
      </w:pPr>
      <w:r w:rsidRPr="004E3FF2">
        <w:rPr>
          <w:rFonts w:ascii="仿宋_GB2312" w:eastAsia="仿宋_GB2312" w:hint="eastAsia"/>
          <w:sz w:val="32"/>
          <w:szCs w:val="32"/>
        </w:rPr>
        <w:t>中铁</w:t>
      </w:r>
      <w:proofErr w:type="gramStart"/>
      <w:r w:rsidRPr="004E3FF2">
        <w:rPr>
          <w:rFonts w:ascii="仿宋_GB2312" w:eastAsia="仿宋_GB2312" w:hint="eastAsia"/>
          <w:sz w:val="32"/>
          <w:szCs w:val="32"/>
        </w:rPr>
        <w:t>四局城轨分公司</w:t>
      </w:r>
      <w:proofErr w:type="gramEnd"/>
      <w:r w:rsidRPr="004E3FF2">
        <w:rPr>
          <w:rFonts w:ascii="仿宋_GB2312" w:eastAsia="仿宋_GB2312" w:hint="eastAsia"/>
          <w:sz w:val="32"/>
          <w:szCs w:val="32"/>
        </w:rPr>
        <w:t>热情欢迎广大优秀学子加盟，共同向行业一流目标迈进！</w:t>
      </w:r>
    </w:p>
    <w:p w:rsidR="009F04A1" w:rsidRDefault="009F04A1" w:rsidP="009F04A1">
      <w:pPr>
        <w:spacing w:line="560" w:lineRule="exact"/>
        <w:rPr>
          <w:rFonts w:ascii="仿宋_GB2312" w:eastAsia="仿宋_GB2312"/>
          <w:b/>
          <w:sz w:val="32"/>
          <w:szCs w:val="32"/>
        </w:rPr>
      </w:pPr>
      <w:r w:rsidRPr="009F04A1">
        <w:rPr>
          <w:rFonts w:ascii="仿宋_GB2312" w:eastAsia="仿宋_GB2312" w:hint="eastAsia"/>
          <w:b/>
          <w:sz w:val="32"/>
          <w:szCs w:val="32"/>
        </w:rPr>
        <w:lastRenderedPageBreak/>
        <w:t>二、招聘专业</w:t>
      </w:r>
    </w:p>
    <w:p w:rsidR="009F04A1" w:rsidRDefault="009F04A1" w:rsidP="00EE23E5">
      <w:pPr>
        <w:spacing w:line="560" w:lineRule="exact"/>
        <w:ind w:firstLine="645"/>
        <w:rPr>
          <w:rFonts w:ascii="仿宋_GB2312" w:eastAsia="仿宋_GB2312"/>
          <w:sz w:val="32"/>
          <w:szCs w:val="32"/>
        </w:rPr>
      </w:pPr>
      <w:r w:rsidRPr="009F04A1">
        <w:rPr>
          <w:rFonts w:ascii="仿宋_GB2312" w:eastAsia="仿宋_GB2312" w:hint="eastAsia"/>
          <w:sz w:val="32"/>
          <w:szCs w:val="32"/>
        </w:rPr>
        <w:t>土木工程、机械设计制造及自动化、电气工程及其自动化、工程测量、工程试验、工程造价、物流管理、安全管理、财务管理、汉语言文学</w:t>
      </w:r>
    </w:p>
    <w:p w:rsidR="00EE23E5" w:rsidRDefault="00EE23E5" w:rsidP="00EE23E5">
      <w:pPr>
        <w:spacing w:line="560" w:lineRule="exact"/>
        <w:rPr>
          <w:rFonts w:ascii="仿宋_GB2312" w:eastAsia="仿宋_GB2312"/>
          <w:b/>
          <w:sz w:val="32"/>
          <w:szCs w:val="32"/>
        </w:rPr>
      </w:pPr>
      <w:r w:rsidRPr="00EE23E5">
        <w:rPr>
          <w:rFonts w:ascii="仿宋_GB2312" w:eastAsia="仿宋_GB2312" w:hint="eastAsia"/>
          <w:b/>
          <w:sz w:val="32"/>
          <w:szCs w:val="32"/>
        </w:rPr>
        <w:t>三、薪酬福利</w:t>
      </w:r>
    </w:p>
    <w:p w:rsidR="00EE23E5" w:rsidRDefault="00EE23E5" w:rsidP="000B082B">
      <w:pPr>
        <w:spacing w:line="560" w:lineRule="exact"/>
        <w:ind w:firstLine="660"/>
        <w:rPr>
          <w:rFonts w:ascii="仿宋_GB2312" w:eastAsia="仿宋_GB2312"/>
          <w:sz w:val="32"/>
          <w:szCs w:val="32"/>
        </w:rPr>
      </w:pPr>
      <w:r w:rsidRPr="00EE23E5">
        <w:rPr>
          <w:rFonts w:ascii="仿宋_GB2312" w:eastAsia="仿宋_GB2312" w:hint="eastAsia"/>
          <w:sz w:val="32"/>
          <w:szCs w:val="32"/>
        </w:rPr>
        <w:t>基本工资、绩效工资、技术津贴、安全生产奖、流动津贴、工龄工资、五险、带薪休假、年度体检、免费食宿</w:t>
      </w:r>
    </w:p>
    <w:p w:rsidR="000B082B" w:rsidRPr="00D81C25" w:rsidRDefault="000B082B" w:rsidP="000B082B">
      <w:pPr>
        <w:spacing w:line="560" w:lineRule="exact"/>
        <w:rPr>
          <w:rFonts w:ascii="仿宋_GB2312" w:eastAsia="仿宋_GB2312"/>
          <w:b/>
          <w:sz w:val="32"/>
          <w:szCs w:val="32"/>
        </w:rPr>
      </w:pPr>
      <w:r w:rsidRPr="00D81C25">
        <w:rPr>
          <w:rFonts w:ascii="仿宋_GB2312" w:eastAsia="仿宋_GB2312" w:hint="eastAsia"/>
          <w:b/>
          <w:sz w:val="32"/>
          <w:szCs w:val="32"/>
        </w:rPr>
        <w:t>四、联系方式</w:t>
      </w:r>
    </w:p>
    <w:p w:rsidR="000B082B" w:rsidRDefault="000B082B" w:rsidP="000B082B">
      <w:pPr>
        <w:spacing w:line="560" w:lineRule="exact"/>
        <w:ind w:firstLine="645"/>
        <w:rPr>
          <w:rFonts w:ascii="仿宋_GB2312" w:eastAsia="仿宋_GB2312" w:hint="eastAsia"/>
          <w:sz w:val="32"/>
          <w:szCs w:val="32"/>
        </w:rPr>
      </w:pPr>
      <w:r>
        <w:rPr>
          <w:rFonts w:ascii="仿宋_GB2312" w:eastAsia="仿宋_GB2312" w:hint="eastAsia"/>
          <w:sz w:val="32"/>
          <w:szCs w:val="32"/>
        </w:rPr>
        <w:t>地址：安徽省合肥市包河区中</w:t>
      </w:r>
      <w:proofErr w:type="gramStart"/>
      <w:r>
        <w:rPr>
          <w:rFonts w:ascii="仿宋_GB2312" w:eastAsia="仿宋_GB2312" w:hint="eastAsia"/>
          <w:sz w:val="32"/>
          <w:szCs w:val="32"/>
        </w:rPr>
        <w:t>铁科技</w:t>
      </w:r>
      <w:proofErr w:type="gramEnd"/>
      <w:r>
        <w:rPr>
          <w:rFonts w:ascii="仿宋_GB2312" w:eastAsia="仿宋_GB2312" w:hint="eastAsia"/>
          <w:sz w:val="32"/>
          <w:szCs w:val="32"/>
        </w:rPr>
        <w:t>大楼</w:t>
      </w:r>
    </w:p>
    <w:p w:rsidR="007F0CD4" w:rsidRDefault="007F0CD4" w:rsidP="000B082B">
      <w:pPr>
        <w:spacing w:line="560" w:lineRule="exact"/>
        <w:ind w:firstLine="645"/>
        <w:rPr>
          <w:rFonts w:ascii="仿宋_GB2312" w:eastAsia="仿宋_GB2312"/>
          <w:sz w:val="32"/>
          <w:szCs w:val="32"/>
        </w:rPr>
      </w:pPr>
      <w:r>
        <w:rPr>
          <w:rFonts w:ascii="仿宋_GB2312" w:eastAsia="仿宋_GB2312" w:hint="eastAsia"/>
          <w:sz w:val="32"/>
          <w:szCs w:val="32"/>
        </w:rPr>
        <w:t>联系人：黄工</w:t>
      </w:r>
    </w:p>
    <w:p w:rsidR="000B082B" w:rsidRDefault="000B082B" w:rsidP="000B082B">
      <w:pPr>
        <w:spacing w:line="560" w:lineRule="exact"/>
        <w:ind w:firstLine="645"/>
        <w:rPr>
          <w:rFonts w:ascii="仿宋_GB2312" w:eastAsia="仿宋_GB2312"/>
          <w:sz w:val="32"/>
          <w:szCs w:val="32"/>
        </w:rPr>
      </w:pPr>
      <w:r>
        <w:rPr>
          <w:rFonts w:ascii="仿宋_GB2312" w:eastAsia="仿宋_GB2312" w:hint="eastAsia"/>
          <w:sz w:val="32"/>
          <w:szCs w:val="32"/>
        </w:rPr>
        <w:t>电话：0551-65249023</w:t>
      </w:r>
    </w:p>
    <w:p w:rsidR="00457A9C" w:rsidRDefault="00457A9C" w:rsidP="000B082B">
      <w:pPr>
        <w:spacing w:line="560" w:lineRule="exact"/>
        <w:ind w:firstLine="645"/>
        <w:rPr>
          <w:rFonts w:ascii="仿宋_GB2312" w:eastAsia="仿宋_GB2312"/>
          <w:sz w:val="32"/>
          <w:szCs w:val="32"/>
        </w:rPr>
      </w:pPr>
      <w:r>
        <w:rPr>
          <w:rFonts w:ascii="仿宋_GB2312" w:eastAsia="仿宋_GB2312" w:hint="eastAsia"/>
          <w:sz w:val="32"/>
          <w:szCs w:val="32"/>
        </w:rPr>
        <w:t>邮箱：</w:t>
      </w:r>
      <w:hyperlink r:id="rId7" w:history="1">
        <w:r w:rsidR="00321B53" w:rsidRPr="000E30D4">
          <w:rPr>
            <w:rStyle w:val="a3"/>
            <w:rFonts w:ascii="仿宋_GB2312" w:eastAsia="仿宋_GB2312" w:hint="eastAsia"/>
            <w:sz w:val="32"/>
            <w:szCs w:val="32"/>
          </w:rPr>
          <w:t>782572789@qq.com</w:t>
        </w:r>
      </w:hyperlink>
    </w:p>
    <w:p w:rsidR="00321B53" w:rsidRPr="00321B53" w:rsidRDefault="00321B53" w:rsidP="00321B53">
      <w:pPr>
        <w:spacing w:line="560" w:lineRule="exact"/>
        <w:rPr>
          <w:rFonts w:ascii="仿宋_GB2312" w:eastAsia="仿宋_GB2312"/>
          <w:b/>
          <w:sz w:val="32"/>
          <w:szCs w:val="32"/>
        </w:rPr>
      </w:pPr>
      <w:r w:rsidRPr="00321B53">
        <w:rPr>
          <w:rFonts w:ascii="仿宋_GB2312" w:eastAsia="仿宋_GB2312" w:hint="eastAsia"/>
          <w:b/>
          <w:sz w:val="32"/>
          <w:szCs w:val="32"/>
        </w:rPr>
        <w:t>五、企业营业执照</w:t>
      </w:r>
    </w:p>
    <w:p w:rsidR="00321B53" w:rsidRDefault="00321B53" w:rsidP="000B082B">
      <w:pPr>
        <w:spacing w:line="560" w:lineRule="exact"/>
        <w:ind w:firstLine="645"/>
        <w:rPr>
          <w:rFonts w:ascii="仿宋_GB2312" w:eastAsia="仿宋_GB2312"/>
          <w:sz w:val="32"/>
          <w:szCs w:val="32"/>
        </w:rPr>
      </w:pPr>
      <w:r>
        <w:rPr>
          <w:rFonts w:ascii="仿宋_GB2312" w:eastAsia="仿宋_GB2312" w:hint="eastAsia"/>
          <w:sz w:val="32"/>
          <w:szCs w:val="32"/>
        </w:rPr>
        <w:t>见下页</w:t>
      </w:r>
    </w:p>
    <w:p w:rsidR="00321B53" w:rsidRDefault="00321B53" w:rsidP="000B082B">
      <w:pPr>
        <w:spacing w:line="560" w:lineRule="exact"/>
        <w:ind w:firstLine="645"/>
        <w:rPr>
          <w:rFonts w:ascii="仿宋_GB2312" w:eastAsia="仿宋_GB2312"/>
          <w:sz w:val="32"/>
          <w:szCs w:val="32"/>
        </w:rPr>
      </w:pPr>
    </w:p>
    <w:p w:rsidR="00321B53" w:rsidRDefault="00321B53" w:rsidP="000B082B">
      <w:pPr>
        <w:spacing w:line="560" w:lineRule="exact"/>
        <w:ind w:firstLine="645"/>
        <w:rPr>
          <w:rFonts w:ascii="仿宋_GB2312" w:eastAsia="仿宋_GB2312"/>
          <w:sz w:val="32"/>
          <w:szCs w:val="32"/>
        </w:rPr>
      </w:pPr>
    </w:p>
    <w:p w:rsidR="00321B53" w:rsidRDefault="00321B53" w:rsidP="000B082B">
      <w:pPr>
        <w:spacing w:line="560" w:lineRule="exact"/>
        <w:ind w:firstLine="645"/>
        <w:rPr>
          <w:rFonts w:ascii="仿宋_GB2312" w:eastAsia="仿宋_GB2312"/>
          <w:sz w:val="32"/>
          <w:szCs w:val="32"/>
        </w:rPr>
      </w:pPr>
    </w:p>
    <w:p w:rsidR="00321B53" w:rsidRDefault="00321B53" w:rsidP="000B082B">
      <w:pPr>
        <w:spacing w:line="560" w:lineRule="exact"/>
        <w:ind w:firstLine="645"/>
        <w:rPr>
          <w:rFonts w:ascii="仿宋_GB2312" w:eastAsia="仿宋_GB2312"/>
          <w:sz w:val="32"/>
          <w:szCs w:val="32"/>
        </w:rPr>
      </w:pPr>
    </w:p>
    <w:p w:rsidR="00321B53" w:rsidRDefault="00321B53" w:rsidP="000B082B">
      <w:pPr>
        <w:spacing w:line="560" w:lineRule="exact"/>
        <w:ind w:firstLine="645"/>
        <w:rPr>
          <w:rFonts w:ascii="仿宋_GB2312" w:eastAsia="仿宋_GB2312"/>
          <w:sz w:val="32"/>
          <w:szCs w:val="32"/>
        </w:rPr>
      </w:pPr>
    </w:p>
    <w:p w:rsidR="00321B53" w:rsidRDefault="00321B53" w:rsidP="000B082B">
      <w:pPr>
        <w:spacing w:line="560" w:lineRule="exact"/>
        <w:ind w:firstLine="645"/>
        <w:rPr>
          <w:rFonts w:ascii="仿宋_GB2312" w:eastAsia="仿宋_GB2312"/>
          <w:sz w:val="32"/>
          <w:szCs w:val="32"/>
        </w:rPr>
      </w:pPr>
    </w:p>
    <w:p w:rsidR="00321B53" w:rsidRDefault="00321B53" w:rsidP="000B082B">
      <w:pPr>
        <w:spacing w:line="560" w:lineRule="exact"/>
        <w:ind w:firstLine="645"/>
        <w:rPr>
          <w:rFonts w:ascii="仿宋_GB2312" w:eastAsia="仿宋_GB2312"/>
          <w:sz w:val="32"/>
          <w:szCs w:val="32"/>
        </w:rPr>
      </w:pPr>
    </w:p>
    <w:p w:rsidR="00321B53" w:rsidRDefault="00321B53" w:rsidP="007F0CD4">
      <w:pPr>
        <w:spacing w:line="560" w:lineRule="exact"/>
        <w:rPr>
          <w:rFonts w:ascii="仿宋_GB2312" w:eastAsia="仿宋_GB2312"/>
          <w:sz w:val="32"/>
          <w:szCs w:val="32"/>
        </w:rPr>
      </w:pPr>
      <w:bookmarkStart w:id="0" w:name="_GoBack"/>
      <w:bookmarkEnd w:id="0"/>
    </w:p>
    <w:p w:rsidR="00321B53" w:rsidRDefault="00321B53" w:rsidP="000B082B">
      <w:pPr>
        <w:spacing w:line="560" w:lineRule="exact"/>
        <w:ind w:firstLine="645"/>
        <w:rPr>
          <w:rFonts w:ascii="仿宋_GB2312" w:eastAsia="仿宋_GB2312"/>
          <w:sz w:val="32"/>
          <w:szCs w:val="32"/>
        </w:rPr>
      </w:pPr>
      <w:r>
        <w:rPr>
          <w:rFonts w:ascii="仿宋_GB2312" w:eastAsia="仿宋_GB2312"/>
          <w:noProof/>
          <w:sz w:val="32"/>
          <w:szCs w:val="32"/>
        </w:rPr>
        <w:lastRenderedPageBreak/>
        <w:drawing>
          <wp:anchor distT="0" distB="0" distL="114300" distR="114300" simplePos="0" relativeHeight="251659264" behindDoc="1" locked="0" layoutInCell="1" allowOverlap="1" wp14:anchorId="247BE405" wp14:editId="3FE74E7C">
            <wp:simplePos x="0" y="0"/>
            <wp:positionH relativeFrom="column">
              <wp:posOffset>67945</wp:posOffset>
            </wp:positionH>
            <wp:positionV relativeFrom="paragraph">
              <wp:posOffset>96520</wp:posOffset>
            </wp:positionV>
            <wp:extent cx="5354263" cy="7543800"/>
            <wp:effectExtent l="0" t="0" r="0" b="0"/>
            <wp:wrapNone/>
            <wp:docPr id="2" name="图片 2" descr="D:\Rising\城轨公司新营业执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sing\城轨公司新营业执照.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812" cy="754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B53" w:rsidRDefault="00321B53" w:rsidP="000B082B">
      <w:pPr>
        <w:spacing w:line="560" w:lineRule="exact"/>
        <w:ind w:firstLine="645"/>
        <w:rPr>
          <w:rFonts w:ascii="仿宋_GB2312" w:eastAsia="仿宋_GB2312"/>
          <w:sz w:val="32"/>
          <w:szCs w:val="32"/>
        </w:rPr>
      </w:pPr>
    </w:p>
    <w:p w:rsidR="00321B53" w:rsidRDefault="00321B53" w:rsidP="000B082B">
      <w:pPr>
        <w:spacing w:line="560" w:lineRule="exact"/>
        <w:ind w:firstLine="645"/>
        <w:rPr>
          <w:rFonts w:ascii="仿宋_GB2312" w:eastAsia="仿宋_GB2312"/>
          <w:sz w:val="32"/>
          <w:szCs w:val="32"/>
        </w:rPr>
      </w:pPr>
    </w:p>
    <w:p w:rsidR="00321B53" w:rsidRPr="000B082B" w:rsidRDefault="00321B53" w:rsidP="000B082B">
      <w:pPr>
        <w:spacing w:line="560" w:lineRule="exact"/>
        <w:ind w:firstLine="645"/>
        <w:rPr>
          <w:rFonts w:ascii="仿宋_GB2312" w:eastAsia="仿宋_GB2312"/>
          <w:sz w:val="32"/>
          <w:szCs w:val="32"/>
        </w:rPr>
      </w:pPr>
    </w:p>
    <w:sectPr w:rsidR="00321B53" w:rsidRPr="000B082B" w:rsidSect="004E3FF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86D" w:rsidRDefault="00A6786D" w:rsidP="007F0CD4">
      <w:r>
        <w:separator/>
      </w:r>
    </w:p>
  </w:endnote>
  <w:endnote w:type="continuationSeparator" w:id="0">
    <w:p w:rsidR="00A6786D" w:rsidRDefault="00A6786D" w:rsidP="007F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86D" w:rsidRDefault="00A6786D" w:rsidP="007F0CD4">
      <w:r>
        <w:separator/>
      </w:r>
    </w:p>
  </w:footnote>
  <w:footnote w:type="continuationSeparator" w:id="0">
    <w:p w:rsidR="00A6786D" w:rsidRDefault="00A6786D" w:rsidP="007F0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E4"/>
    <w:rsid w:val="00057DFE"/>
    <w:rsid w:val="0007261B"/>
    <w:rsid w:val="00092D04"/>
    <w:rsid w:val="000A7ED1"/>
    <w:rsid w:val="000B082B"/>
    <w:rsid w:val="000B79C4"/>
    <w:rsid w:val="000D7F0A"/>
    <w:rsid w:val="000F1BA3"/>
    <w:rsid w:val="001043A3"/>
    <w:rsid w:val="00124F77"/>
    <w:rsid w:val="00170E4D"/>
    <w:rsid w:val="00182FB1"/>
    <w:rsid w:val="001D2AE4"/>
    <w:rsid w:val="002722C2"/>
    <w:rsid w:val="00297BEE"/>
    <w:rsid w:val="002A5198"/>
    <w:rsid w:val="002C1458"/>
    <w:rsid w:val="002C66C9"/>
    <w:rsid w:val="00313688"/>
    <w:rsid w:val="00314D59"/>
    <w:rsid w:val="00321B53"/>
    <w:rsid w:val="003241E4"/>
    <w:rsid w:val="0034650F"/>
    <w:rsid w:val="00395533"/>
    <w:rsid w:val="003D1190"/>
    <w:rsid w:val="003E3D74"/>
    <w:rsid w:val="00434858"/>
    <w:rsid w:val="00440C6B"/>
    <w:rsid w:val="00457A9C"/>
    <w:rsid w:val="004A2527"/>
    <w:rsid w:val="004A764E"/>
    <w:rsid w:val="004D5F6C"/>
    <w:rsid w:val="004E2BC5"/>
    <w:rsid w:val="004E3FF2"/>
    <w:rsid w:val="005069E0"/>
    <w:rsid w:val="00531770"/>
    <w:rsid w:val="00532B34"/>
    <w:rsid w:val="0058449E"/>
    <w:rsid w:val="005F3F13"/>
    <w:rsid w:val="006155D3"/>
    <w:rsid w:val="00615B16"/>
    <w:rsid w:val="00624E02"/>
    <w:rsid w:val="00630127"/>
    <w:rsid w:val="00630BE2"/>
    <w:rsid w:val="00630CBC"/>
    <w:rsid w:val="00655BB6"/>
    <w:rsid w:val="0069418F"/>
    <w:rsid w:val="006D76B0"/>
    <w:rsid w:val="007A375C"/>
    <w:rsid w:val="007B6562"/>
    <w:rsid w:val="007E5395"/>
    <w:rsid w:val="007F0CD4"/>
    <w:rsid w:val="007F5D2B"/>
    <w:rsid w:val="00845384"/>
    <w:rsid w:val="00875DB7"/>
    <w:rsid w:val="008A614A"/>
    <w:rsid w:val="008B71CC"/>
    <w:rsid w:val="0091456C"/>
    <w:rsid w:val="00936A7F"/>
    <w:rsid w:val="009442CC"/>
    <w:rsid w:val="009832C4"/>
    <w:rsid w:val="009973F5"/>
    <w:rsid w:val="009B2509"/>
    <w:rsid w:val="009C1757"/>
    <w:rsid w:val="009E0CF0"/>
    <w:rsid w:val="009F04A1"/>
    <w:rsid w:val="00A26146"/>
    <w:rsid w:val="00A61501"/>
    <w:rsid w:val="00A62055"/>
    <w:rsid w:val="00A6786D"/>
    <w:rsid w:val="00A8044A"/>
    <w:rsid w:val="00A94EF4"/>
    <w:rsid w:val="00B24251"/>
    <w:rsid w:val="00B66E62"/>
    <w:rsid w:val="00B776BD"/>
    <w:rsid w:val="00BD0552"/>
    <w:rsid w:val="00BF199E"/>
    <w:rsid w:val="00BF3E94"/>
    <w:rsid w:val="00C82298"/>
    <w:rsid w:val="00CA1D82"/>
    <w:rsid w:val="00CF7962"/>
    <w:rsid w:val="00CF7D29"/>
    <w:rsid w:val="00D55F35"/>
    <w:rsid w:val="00D81C25"/>
    <w:rsid w:val="00E26D7C"/>
    <w:rsid w:val="00E51091"/>
    <w:rsid w:val="00EB39A6"/>
    <w:rsid w:val="00EE23E5"/>
    <w:rsid w:val="00F9196E"/>
    <w:rsid w:val="00FE6F00"/>
    <w:rsid w:val="00FF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B53"/>
    <w:rPr>
      <w:color w:val="0000FF" w:themeColor="hyperlink"/>
      <w:u w:val="single"/>
    </w:rPr>
  </w:style>
  <w:style w:type="paragraph" w:styleId="a4">
    <w:name w:val="Balloon Text"/>
    <w:basedOn w:val="a"/>
    <w:link w:val="Char"/>
    <w:uiPriority w:val="99"/>
    <w:semiHidden/>
    <w:unhideWhenUsed/>
    <w:rsid w:val="00321B53"/>
    <w:rPr>
      <w:sz w:val="18"/>
      <w:szCs w:val="18"/>
    </w:rPr>
  </w:style>
  <w:style w:type="character" w:customStyle="1" w:styleId="Char">
    <w:name w:val="批注框文本 Char"/>
    <w:basedOn w:val="a0"/>
    <w:link w:val="a4"/>
    <w:uiPriority w:val="99"/>
    <w:semiHidden/>
    <w:rsid w:val="00321B53"/>
    <w:rPr>
      <w:sz w:val="18"/>
      <w:szCs w:val="18"/>
    </w:rPr>
  </w:style>
  <w:style w:type="paragraph" w:styleId="a5">
    <w:name w:val="header"/>
    <w:basedOn w:val="a"/>
    <w:link w:val="Char0"/>
    <w:uiPriority w:val="99"/>
    <w:unhideWhenUsed/>
    <w:rsid w:val="007F0C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F0CD4"/>
    <w:rPr>
      <w:sz w:val="18"/>
      <w:szCs w:val="18"/>
    </w:rPr>
  </w:style>
  <w:style w:type="paragraph" w:styleId="a6">
    <w:name w:val="footer"/>
    <w:basedOn w:val="a"/>
    <w:link w:val="Char1"/>
    <w:uiPriority w:val="99"/>
    <w:unhideWhenUsed/>
    <w:rsid w:val="007F0CD4"/>
    <w:pPr>
      <w:tabs>
        <w:tab w:val="center" w:pos="4153"/>
        <w:tab w:val="right" w:pos="8306"/>
      </w:tabs>
      <w:snapToGrid w:val="0"/>
      <w:jc w:val="left"/>
    </w:pPr>
    <w:rPr>
      <w:sz w:val="18"/>
      <w:szCs w:val="18"/>
    </w:rPr>
  </w:style>
  <w:style w:type="character" w:customStyle="1" w:styleId="Char1">
    <w:name w:val="页脚 Char"/>
    <w:basedOn w:val="a0"/>
    <w:link w:val="a6"/>
    <w:uiPriority w:val="99"/>
    <w:rsid w:val="007F0C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B53"/>
    <w:rPr>
      <w:color w:val="0000FF" w:themeColor="hyperlink"/>
      <w:u w:val="single"/>
    </w:rPr>
  </w:style>
  <w:style w:type="paragraph" w:styleId="a4">
    <w:name w:val="Balloon Text"/>
    <w:basedOn w:val="a"/>
    <w:link w:val="Char"/>
    <w:uiPriority w:val="99"/>
    <w:semiHidden/>
    <w:unhideWhenUsed/>
    <w:rsid w:val="00321B53"/>
    <w:rPr>
      <w:sz w:val="18"/>
      <w:szCs w:val="18"/>
    </w:rPr>
  </w:style>
  <w:style w:type="character" w:customStyle="1" w:styleId="Char">
    <w:name w:val="批注框文本 Char"/>
    <w:basedOn w:val="a0"/>
    <w:link w:val="a4"/>
    <w:uiPriority w:val="99"/>
    <w:semiHidden/>
    <w:rsid w:val="00321B53"/>
    <w:rPr>
      <w:sz w:val="18"/>
      <w:szCs w:val="18"/>
    </w:rPr>
  </w:style>
  <w:style w:type="paragraph" w:styleId="a5">
    <w:name w:val="header"/>
    <w:basedOn w:val="a"/>
    <w:link w:val="Char0"/>
    <w:uiPriority w:val="99"/>
    <w:unhideWhenUsed/>
    <w:rsid w:val="007F0C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F0CD4"/>
    <w:rPr>
      <w:sz w:val="18"/>
      <w:szCs w:val="18"/>
    </w:rPr>
  </w:style>
  <w:style w:type="paragraph" w:styleId="a6">
    <w:name w:val="footer"/>
    <w:basedOn w:val="a"/>
    <w:link w:val="Char1"/>
    <w:uiPriority w:val="99"/>
    <w:unhideWhenUsed/>
    <w:rsid w:val="007F0CD4"/>
    <w:pPr>
      <w:tabs>
        <w:tab w:val="center" w:pos="4153"/>
        <w:tab w:val="right" w:pos="8306"/>
      </w:tabs>
      <w:snapToGrid w:val="0"/>
      <w:jc w:val="left"/>
    </w:pPr>
    <w:rPr>
      <w:sz w:val="18"/>
      <w:szCs w:val="18"/>
    </w:rPr>
  </w:style>
  <w:style w:type="character" w:customStyle="1" w:styleId="Char1">
    <w:name w:val="页脚 Char"/>
    <w:basedOn w:val="a0"/>
    <w:link w:val="a6"/>
    <w:uiPriority w:val="99"/>
    <w:rsid w:val="007F0C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782572789@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黄晓光</dc:creator>
  <cp:keywords/>
  <dc:description/>
  <cp:lastModifiedBy>黄晓光</cp:lastModifiedBy>
  <cp:revision>10</cp:revision>
  <dcterms:created xsi:type="dcterms:W3CDTF">2017-11-02T00:13:00Z</dcterms:created>
  <dcterms:modified xsi:type="dcterms:W3CDTF">2017-11-02T00:47:00Z</dcterms:modified>
</cp:coreProperties>
</file>